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E39C0" w14:textId="30745671" w:rsidR="001A26B8" w:rsidRPr="000D30E6" w:rsidRDefault="000D30E6">
      <w:pPr>
        <w:rPr>
          <w:rFonts w:ascii="Times New Roman" w:hAnsi="Times New Roman" w:cs="Times New Roman"/>
          <w:b/>
          <w:bCs/>
          <w:sz w:val="40"/>
          <w:szCs w:val="40"/>
          <w:lang w:val="ru-RU"/>
        </w:rPr>
      </w:pPr>
      <w:r w:rsidRPr="000D30E6">
        <w:rPr>
          <w:rFonts w:ascii="Times New Roman" w:hAnsi="Times New Roman" w:cs="Times New Roman"/>
          <w:b/>
          <w:bCs/>
          <w:sz w:val="40"/>
          <w:szCs w:val="40"/>
          <w:lang w:val="ru-RU"/>
        </w:rPr>
        <w:t>Реферат на тему:</w:t>
      </w:r>
    </w:p>
    <w:p w14:paraId="30AA949A" w14:textId="3E40BA1E" w:rsidR="000D30E6" w:rsidRPr="000D30E6" w:rsidRDefault="000D30E6" w:rsidP="000D30E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ru-RU"/>
        </w:rPr>
      </w:pPr>
      <w:r w:rsidRPr="000D30E6">
        <w:rPr>
          <w:rFonts w:ascii="Times New Roman" w:hAnsi="Times New Roman" w:cs="Times New Roman"/>
          <w:sz w:val="40"/>
          <w:szCs w:val="40"/>
          <w:lang w:val="ru-RU"/>
        </w:rPr>
        <w:t>Перечислить виды инженерных сооружений, которые вы знаете;</w:t>
      </w:r>
    </w:p>
    <w:p w14:paraId="780ABB91" w14:textId="6707C8AD" w:rsidR="000D30E6" w:rsidRPr="000D30E6" w:rsidRDefault="000D30E6" w:rsidP="000D30E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ru-RU"/>
        </w:rPr>
      </w:pPr>
      <w:r w:rsidRPr="000D30E6">
        <w:rPr>
          <w:rFonts w:ascii="Times New Roman" w:hAnsi="Times New Roman" w:cs="Times New Roman"/>
          <w:sz w:val="40"/>
          <w:szCs w:val="40"/>
          <w:lang w:val="ru-RU"/>
        </w:rPr>
        <w:t>Дать основные понятия об инженерном сооружении;</w:t>
      </w:r>
    </w:p>
    <w:p w14:paraId="0FCFDC15" w14:textId="5C65A9F8" w:rsidR="000D30E6" w:rsidRPr="000D30E6" w:rsidRDefault="000D30E6" w:rsidP="000D30E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ru-RU"/>
        </w:rPr>
      </w:pPr>
      <w:r w:rsidRPr="000D30E6">
        <w:rPr>
          <w:rFonts w:ascii="Times New Roman" w:hAnsi="Times New Roman" w:cs="Times New Roman"/>
          <w:sz w:val="40"/>
          <w:szCs w:val="40"/>
          <w:lang w:val="ru-RU"/>
        </w:rPr>
        <w:t>Перечислить основные принципы назначения?</w:t>
      </w:r>
    </w:p>
    <w:p w14:paraId="1D2D1EEA" w14:textId="1F346168" w:rsidR="000D30E6" w:rsidRPr="000D30E6" w:rsidRDefault="000D30E6" w:rsidP="000D30E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ru-RU"/>
        </w:rPr>
      </w:pPr>
      <w:r w:rsidRPr="000D30E6">
        <w:rPr>
          <w:rFonts w:ascii="Times New Roman" w:hAnsi="Times New Roman" w:cs="Times New Roman"/>
          <w:sz w:val="40"/>
          <w:szCs w:val="40"/>
          <w:lang w:val="ru-RU"/>
        </w:rPr>
        <w:t>Конструирование данного сооружения.</w:t>
      </w:r>
    </w:p>
    <w:p w14:paraId="10F0CC96" w14:textId="77777777" w:rsidR="000D30E6" w:rsidRPr="000D30E6" w:rsidRDefault="000D30E6">
      <w:pPr>
        <w:rPr>
          <w:rFonts w:ascii="Times New Roman" w:hAnsi="Times New Roman" w:cs="Times New Roman"/>
          <w:sz w:val="40"/>
          <w:szCs w:val="40"/>
          <w:lang w:val="ru-RU"/>
        </w:rPr>
      </w:pPr>
    </w:p>
    <w:sectPr w:rsidR="000D30E6" w:rsidRPr="000D3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11CF4"/>
    <w:multiLevelType w:val="hybridMultilevel"/>
    <w:tmpl w:val="D0F0FF7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5742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6B8"/>
    <w:rsid w:val="000D30E6"/>
    <w:rsid w:val="001A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7560"/>
  <w15:chartTrackingRefBased/>
  <w15:docId w15:val="{A91D8ECC-1C8B-4CC2-9152-A42B65C56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A26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26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26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26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26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26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26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26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26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26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A26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A26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A26B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A26B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A26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A26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A26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A26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A26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A26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A26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A26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A26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A26B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A26B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A26B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A26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A26B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A26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2024-03-06T14:57:00Z</dcterms:created>
  <dcterms:modified xsi:type="dcterms:W3CDTF">2024-03-06T15:03:00Z</dcterms:modified>
</cp:coreProperties>
</file>